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表决意见表</w:t>
      </w:r>
    </w:p>
    <w:p>
      <w:pPr>
        <w:spacing w:after="0" w:line="360" w:lineRule="auto"/>
        <w:jc w:val="left"/>
        <w:rPr>
          <w:rFonts w:hint="eastAsia" w:ascii="仿宋" w:hAnsi="仿宋" w:eastAsia="仿宋"/>
          <w:b w:val="0"/>
          <w:bCs w:val="0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盖章)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4"/>
        <w:gridCol w:w="1579"/>
        <w:gridCol w:w="1261"/>
        <w:gridCol w:w="15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144" w:type="dxa"/>
            <w:vMerge w:val="restar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拟担任副会长单位（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  <w:tc>
          <w:tcPr>
            <w:tcW w:w="4378" w:type="dxa"/>
            <w:gridSpan w:val="3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表决意见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144" w:type="dxa"/>
            <w:vMerge w:val="continue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9" w:type="dxa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同意</w:t>
            </w:r>
          </w:p>
        </w:tc>
        <w:tc>
          <w:tcPr>
            <w:tcW w:w="1261" w:type="dxa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不同意</w:t>
            </w:r>
          </w:p>
        </w:tc>
        <w:tc>
          <w:tcPr>
            <w:tcW w:w="1538" w:type="dxa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144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招商局重工（深圳）有限公司拟担任协会副会长单位，刘鹤主任拟任协会副会长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4144" w:type="dxa"/>
          </w:tcPr>
          <w:p>
            <w:pPr>
              <w:spacing w:after="0" w:line="24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国家海洋局南海规划与环境研究院担任协会副会长单位，黄华梅副总工拟任协会副会长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144" w:type="dxa"/>
          </w:tcPr>
          <w:p>
            <w:pPr>
              <w:spacing w:beforeLines="100" w:after="0" w:line="24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南方海洋科学与工程广东省实验室（湛江）拟担任协会副会长单位，颜开主任拟任协会副会长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144" w:type="dxa"/>
          </w:tcPr>
          <w:p>
            <w:pPr>
              <w:spacing w:after="0" w:line="24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南方海洋科学与工程广东省实验室（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广州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）拟担任协会副会长单位，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孙龙涛执行副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主任拟任协会副会长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4144" w:type="dxa"/>
          </w:tcPr>
          <w:p>
            <w:pPr>
              <w:spacing w:after="0" w:line="24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广州航海学院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担任协会副会长单位，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毕修颖副校长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拟任协会副会长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144" w:type="dxa"/>
            <w:vMerge w:val="restart"/>
          </w:tcPr>
          <w:p>
            <w:pPr>
              <w:spacing w:before="360" w:beforeLines="150" w:after="0"/>
              <w:jc w:val="both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拟担任常务理事单位（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个）</w:t>
            </w:r>
          </w:p>
        </w:tc>
        <w:tc>
          <w:tcPr>
            <w:tcW w:w="4378" w:type="dxa"/>
            <w:gridSpan w:val="3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表决意见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144" w:type="dxa"/>
            <w:vMerge w:val="continue"/>
          </w:tcPr>
          <w:p>
            <w:pPr>
              <w:spacing w:before="360" w:beforeLines="150" w:after="0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</w:p>
        </w:tc>
        <w:tc>
          <w:tcPr>
            <w:tcW w:w="1261" w:type="dxa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</w:p>
        </w:tc>
        <w:tc>
          <w:tcPr>
            <w:tcW w:w="1538" w:type="dxa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4144" w:type="dxa"/>
          </w:tcPr>
          <w:p>
            <w:pPr>
              <w:spacing w:after="0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广州邦鑫海洋技术有限公司拟担任协会常务理事单位，李冬梅总经理拟任协会常务理事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144" w:type="dxa"/>
          </w:tcPr>
          <w:p>
            <w:pPr>
              <w:spacing w:after="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深圳中喆海洋科技有限公司拟担任协会常务理事单位，腾亮总经理拟任协会常务理事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144" w:type="dxa"/>
            <w:vMerge w:val="restart"/>
            <w:vAlign w:val="center"/>
          </w:tcPr>
          <w:p>
            <w:pPr>
              <w:shd w:val="clear" w:color="auto" w:fill="FFFFFF"/>
              <w:spacing w:after="0"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拟担任理事单位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>1个）</w:t>
            </w:r>
          </w:p>
        </w:tc>
        <w:tc>
          <w:tcPr>
            <w:tcW w:w="4378" w:type="dxa"/>
            <w:gridSpan w:val="3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表决意见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144" w:type="dxa"/>
            <w:vMerge w:val="continue"/>
            <w:vAlign w:val="center"/>
          </w:tcPr>
          <w:p>
            <w:pPr>
              <w:spacing w:after="0" w:line="360" w:lineRule="auto"/>
            </w:pPr>
          </w:p>
        </w:tc>
        <w:tc>
          <w:tcPr>
            <w:tcW w:w="1579" w:type="dxa"/>
            <w:vAlign w:val="top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</w:p>
        </w:tc>
        <w:tc>
          <w:tcPr>
            <w:tcW w:w="1261" w:type="dxa"/>
            <w:vAlign w:val="top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</w:p>
        </w:tc>
        <w:tc>
          <w:tcPr>
            <w:tcW w:w="1538" w:type="dxa"/>
            <w:vAlign w:val="top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4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0" w:line="240" w:lineRule="auto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广东海装海上风电研究中心有限公司拟担任协会理事单位，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王叶院长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拟任协会理事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144" w:type="dxa"/>
            <w:vMerge w:val="restart"/>
          </w:tcPr>
          <w:p>
            <w:pPr>
              <w:spacing w:after="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拟担任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  <w:t>会员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4378" w:type="dxa"/>
            <w:gridSpan w:val="3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表决意见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144" w:type="dxa"/>
            <w:vMerge w:val="continue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</w:p>
        </w:tc>
        <w:tc>
          <w:tcPr>
            <w:tcW w:w="1261" w:type="dxa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</w:p>
        </w:tc>
        <w:tc>
          <w:tcPr>
            <w:tcW w:w="1538" w:type="dxa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144" w:type="dxa"/>
          </w:tcPr>
          <w:p>
            <w:pPr>
              <w:spacing w:after="0" w:line="24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哈尔滨工业大学（深圳）拟担任协会会员单位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4144" w:type="dxa"/>
            <w:vAlign w:val="top"/>
          </w:tcPr>
          <w:p>
            <w:pPr>
              <w:spacing w:after="0" w:line="24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广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州志远海洋科技有限公司拟担任协会会员单位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144" w:type="dxa"/>
            <w:vAlign w:val="top"/>
          </w:tcPr>
          <w:p>
            <w:pPr>
              <w:spacing w:after="0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中节能（阳江）风力发电有限公司拟担任协会会员单位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144" w:type="dxa"/>
            <w:vAlign w:val="top"/>
          </w:tcPr>
          <w:p>
            <w:pPr>
              <w:spacing w:after="0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深圳市赛恩思特科技有限公司拟担任协会会员单位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144" w:type="dxa"/>
            <w:vAlign w:val="top"/>
          </w:tcPr>
          <w:p>
            <w:pPr>
              <w:spacing w:after="0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广州傲瀚机电设备有限公司拟担任协会会员单位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144" w:type="dxa"/>
            <w:vAlign w:val="top"/>
          </w:tcPr>
          <w:p>
            <w:pPr>
              <w:spacing w:after="0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广东新船重工有限公司拟担任协会会员单位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144" w:type="dxa"/>
            <w:vAlign w:val="top"/>
          </w:tcPr>
          <w:p>
            <w:pPr>
              <w:spacing w:after="0"/>
              <w:rPr>
                <w:rFonts w:ascii="仿宋" w:hAnsi="仿宋" w:eastAsia="仿宋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广东松科智能科技有限公司拟担任协会会员单位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144" w:type="dxa"/>
            <w:vAlign w:val="top"/>
          </w:tcPr>
          <w:p>
            <w:pPr>
              <w:spacing w:after="0" w:line="240" w:lineRule="auto"/>
              <w:rPr>
                <w:rFonts w:hint="eastAsia" w:ascii="仿宋" w:hAnsi="仿宋" w:eastAsia="仿宋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广州市净宇科学仪器有限公司拟担任协会会员单位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4144" w:type="dxa"/>
            <w:vAlign w:val="top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广州建通测绘地理信息技术股份有限公司拟担任协会会员单位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144" w:type="dxa"/>
            <w:vAlign w:val="top"/>
          </w:tcPr>
          <w:p>
            <w:pPr>
              <w:spacing w:after="0" w:line="24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深圳华大海洋科技有限公司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拟担任协会会员单位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1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广州文冲船舶修造有限公司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拟担任协会会员单位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41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东省科学院中乌焊接研究所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拟担任协会会员单位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41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广州润虹医药科技股份有限公司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拟担任协会会员单位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41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广州中国科学院沈阳自动化研究所分所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拟担任协会会员单位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41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广东水电二局股份有限公司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拟担任协会会员单位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41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广州艾克斯欧网络有限责任公司拟担任协会会员单位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41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深圳市数智海洋科技有限公司拟担任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协会会员单位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1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深圳中检联检测有限公司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拟担任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协会会员单位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41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深圳市太丰东方海洋生物科技有限公司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拟担任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协会会员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579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请在表决意见中的“同意、反对”或“弃权”中打上“√”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并盖公司（单位）印章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协会邮箱：</w:t>
      </w:r>
      <w:r>
        <w:fldChar w:fldCharType="begin"/>
      </w:r>
      <w:r>
        <w:instrText xml:space="preserve"> HYPERLINK "mailto:hyxh_gd@126.com" </w:instrText>
      </w:r>
      <w:r>
        <w:fldChar w:fldCharType="separate"/>
      </w:r>
      <w:r>
        <w:rPr>
          <w:rStyle w:val="12"/>
          <w:rFonts w:hint="eastAsia" w:ascii="仿宋" w:hAnsi="仿宋" w:eastAsia="仿宋"/>
          <w:color w:val="auto"/>
          <w:sz w:val="28"/>
          <w:szCs w:val="28"/>
          <w:u w:val="none"/>
        </w:rPr>
        <w:t>hyxh_gd@126.com</w:t>
      </w:r>
      <w:r>
        <w:rPr>
          <w:rStyle w:val="12"/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</w:rPr>
        <w:t>地址：广州市海珠区南华东路547号九楼广东海洋协会 曾夏平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18122356489</w:t>
      </w:r>
    </w:p>
    <w:p>
      <w:pPr>
        <w:spacing w:after="0"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172A27"/>
    <w:rsid w:val="00010C47"/>
    <w:rsid w:val="000260CD"/>
    <w:rsid w:val="00027B82"/>
    <w:rsid w:val="00045368"/>
    <w:rsid w:val="00051A25"/>
    <w:rsid w:val="00052D19"/>
    <w:rsid w:val="000558D8"/>
    <w:rsid w:val="000D22BD"/>
    <w:rsid w:val="001320CD"/>
    <w:rsid w:val="00143538"/>
    <w:rsid w:val="00145867"/>
    <w:rsid w:val="001C1EAA"/>
    <w:rsid w:val="001E0C7E"/>
    <w:rsid w:val="001E0D42"/>
    <w:rsid w:val="001F3E07"/>
    <w:rsid w:val="00265CD5"/>
    <w:rsid w:val="002A5EDD"/>
    <w:rsid w:val="002D2C70"/>
    <w:rsid w:val="002D66E6"/>
    <w:rsid w:val="002E39A9"/>
    <w:rsid w:val="002E3FBC"/>
    <w:rsid w:val="00306172"/>
    <w:rsid w:val="00307385"/>
    <w:rsid w:val="003117D4"/>
    <w:rsid w:val="00316184"/>
    <w:rsid w:val="00323B43"/>
    <w:rsid w:val="00325A61"/>
    <w:rsid w:val="00336858"/>
    <w:rsid w:val="00377917"/>
    <w:rsid w:val="003A73D5"/>
    <w:rsid w:val="003C58C9"/>
    <w:rsid w:val="003D03CE"/>
    <w:rsid w:val="003D37D8"/>
    <w:rsid w:val="003E09DA"/>
    <w:rsid w:val="003F2EE2"/>
    <w:rsid w:val="003F7D3C"/>
    <w:rsid w:val="00426133"/>
    <w:rsid w:val="004358AB"/>
    <w:rsid w:val="004C6452"/>
    <w:rsid w:val="004D08AF"/>
    <w:rsid w:val="0050295A"/>
    <w:rsid w:val="0056028D"/>
    <w:rsid w:val="00594A04"/>
    <w:rsid w:val="005B1BE1"/>
    <w:rsid w:val="005F4803"/>
    <w:rsid w:val="005F59D2"/>
    <w:rsid w:val="00626487"/>
    <w:rsid w:val="006922C3"/>
    <w:rsid w:val="006960B3"/>
    <w:rsid w:val="006C0158"/>
    <w:rsid w:val="0070165F"/>
    <w:rsid w:val="007057C3"/>
    <w:rsid w:val="00710E13"/>
    <w:rsid w:val="0073794D"/>
    <w:rsid w:val="00737A3E"/>
    <w:rsid w:val="0075660A"/>
    <w:rsid w:val="00774FDF"/>
    <w:rsid w:val="00793B34"/>
    <w:rsid w:val="007A21AE"/>
    <w:rsid w:val="007E0AE4"/>
    <w:rsid w:val="007E222B"/>
    <w:rsid w:val="008259A0"/>
    <w:rsid w:val="008338CA"/>
    <w:rsid w:val="00840277"/>
    <w:rsid w:val="00844C2F"/>
    <w:rsid w:val="00846072"/>
    <w:rsid w:val="008A1F3C"/>
    <w:rsid w:val="008B7608"/>
    <w:rsid w:val="008B7726"/>
    <w:rsid w:val="008E3001"/>
    <w:rsid w:val="0090061A"/>
    <w:rsid w:val="0092361B"/>
    <w:rsid w:val="00924643"/>
    <w:rsid w:val="00984BC6"/>
    <w:rsid w:val="009C1B19"/>
    <w:rsid w:val="009D2264"/>
    <w:rsid w:val="00A000D5"/>
    <w:rsid w:val="00A17444"/>
    <w:rsid w:val="00A80AE6"/>
    <w:rsid w:val="00AF0937"/>
    <w:rsid w:val="00B16599"/>
    <w:rsid w:val="00B27407"/>
    <w:rsid w:val="00B57971"/>
    <w:rsid w:val="00B6486A"/>
    <w:rsid w:val="00BD3F45"/>
    <w:rsid w:val="00BE7001"/>
    <w:rsid w:val="00C178B1"/>
    <w:rsid w:val="00C25D2B"/>
    <w:rsid w:val="00C41209"/>
    <w:rsid w:val="00C5512F"/>
    <w:rsid w:val="00C726FA"/>
    <w:rsid w:val="00CE1B63"/>
    <w:rsid w:val="00D31D50"/>
    <w:rsid w:val="00DD0ACB"/>
    <w:rsid w:val="00E101DA"/>
    <w:rsid w:val="00E23D62"/>
    <w:rsid w:val="00E61984"/>
    <w:rsid w:val="00EC0509"/>
    <w:rsid w:val="00ED240A"/>
    <w:rsid w:val="00F06C86"/>
    <w:rsid w:val="00F338A9"/>
    <w:rsid w:val="00F64263"/>
    <w:rsid w:val="00FB78B6"/>
    <w:rsid w:val="00FE7FB5"/>
    <w:rsid w:val="029910F5"/>
    <w:rsid w:val="02EF64E3"/>
    <w:rsid w:val="053B4A77"/>
    <w:rsid w:val="09816624"/>
    <w:rsid w:val="09D2172C"/>
    <w:rsid w:val="0ADD364A"/>
    <w:rsid w:val="0DAB3CF9"/>
    <w:rsid w:val="0E011472"/>
    <w:rsid w:val="14DA630B"/>
    <w:rsid w:val="1CAD5393"/>
    <w:rsid w:val="201F0074"/>
    <w:rsid w:val="21EA0C18"/>
    <w:rsid w:val="23641402"/>
    <w:rsid w:val="238258A4"/>
    <w:rsid w:val="239C379F"/>
    <w:rsid w:val="24035BFB"/>
    <w:rsid w:val="26727CF6"/>
    <w:rsid w:val="2D443379"/>
    <w:rsid w:val="2D527666"/>
    <w:rsid w:val="2EDB108F"/>
    <w:rsid w:val="3BA037BE"/>
    <w:rsid w:val="3E900617"/>
    <w:rsid w:val="3ED8626E"/>
    <w:rsid w:val="3F89534E"/>
    <w:rsid w:val="3FE370D1"/>
    <w:rsid w:val="42237637"/>
    <w:rsid w:val="42312BC9"/>
    <w:rsid w:val="45CC3231"/>
    <w:rsid w:val="4A8018CF"/>
    <w:rsid w:val="4C2033B3"/>
    <w:rsid w:val="4CD8294A"/>
    <w:rsid w:val="4D3A6757"/>
    <w:rsid w:val="4DDF3DDB"/>
    <w:rsid w:val="4E1A6054"/>
    <w:rsid w:val="4F367932"/>
    <w:rsid w:val="502A57B7"/>
    <w:rsid w:val="5189114B"/>
    <w:rsid w:val="54EF6D12"/>
    <w:rsid w:val="562C5A2A"/>
    <w:rsid w:val="58185C3B"/>
    <w:rsid w:val="594558D6"/>
    <w:rsid w:val="5BFF3E93"/>
    <w:rsid w:val="5C1A1972"/>
    <w:rsid w:val="633D0520"/>
    <w:rsid w:val="66104371"/>
    <w:rsid w:val="662B1CBB"/>
    <w:rsid w:val="66BB5CB3"/>
    <w:rsid w:val="6714462B"/>
    <w:rsid w:val="69462EBB"/>
    <w:rsid w:val="69927AA9"/>
    <w:rsid w:val="6E835569"/>
    <w:rsid w:val="6F55680E"/>
    <w:rsid w:val="70141854"/>
    <w:rsid w:val="7359425D"/>
    <w:rsid w:val="76AD7DBE"/>
    <w:rsid w:val="77893E13"/>
    <w:rsid w:val="77F6159D"/>
    <w:rsid w:val="7C962663"/>
    <w:rsid w:val="7DA5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字符"/>
    <w:basedOn w:val="10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字符"/>
    <w:basedOn w:val="10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6">
    <w:name w:val="标题 1 字符"/>
    <w:basedOn w:val="10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HTML 预设格式 字符"/>
    <w:basedOn w:val="10"/>
    <w:link w:val="6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68DCC-F99D-4E61-B364-EAD0BDB2AF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293</Words>
  <Characters>1672</Characters>
  <Lines>13</Lines>
  <Paragraphs>3</Paragraphs>
  <TotalTime>3</TotalTime>
  <ScaleCrop>false</ScaleCrop>
  <LinksUpToDate>false</LinksUpToDate>
  <CharactersWithSpaces>1962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zxp</cp:lastModifiedBy>
  <cp:lastPrinted>2020-08-25T02:28:00Z</cp:lastPrinted>
  <dcterms:modified xsi:type="dcterms:W3CDTF">2021-05-07T04:02:13Z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9D92FECF5AF1452DBE1F35DA20219E1B</vt:lpwstr>
  </property>
</Properties>
</file>